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2022智慧城市网将举办首届智慧城市在线展会——云智会。该场展会由智慧城市网主办，面向智慧安防、智慧社区、智慧交通、智慧应急、智慧医疗、智慧环境、智慧教育、智慧建筑、智慧物流、智慧安全等领域提供信息咨询服务、综合传媒、网络技术和网络营销解决方案。欢迎广大智慧城市相关建设企业积极报名参展！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参展流程：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会员企业如何参展（以</w:t>
      </w:r>
      <w:bookmarkStart w:id="0" w:name="_GoBack"/>
      <w:bookmarkEnd w:id="0"/>
      <w:r>
        <w:rPr>
          <w:rFonts w:hint="eastAsia"/>
          <w:lang w:val="en-US" w:eastAsia="zh-CN"/>
        </w:rPr>
        <w:t>往届云安会参展操作为例）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1、打开首页http://www.afzhan.com/，登录会员账号。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3962400" cy="4953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2、进入会员管理后台，点击“在线展会管理”，再点击“在线展会”，在在线展会名称前勾选，选择“我要报名”。点击页面右上角绿色框框，还能查看在线展会的视频介绍。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0500" cy="1162050"/>
            <wp:effectExtent l="0" t="0" r="6350" b="0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3335655" cy="1228725"/>
            <wp:effectExtent l="0" t="0" r="17145" b="9525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3565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报名成功后，点击添加参展内容。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719455"/>
            <wp:effectExtent l="0" t="0" r="4445" b="4445"/>
            <wp:docPr id="2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点击“添加参展内容”后，如果以前有在“企业直播”里面发过直播视频，就能勾选以往直播作为参展视频提交即可，也可以继续添加直播。如果以前没有发布做“企业直播”，则可以在右上角点击“添加直播”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135" cy="2947035"/>
            <wp:effectExtent l="0" t="0" r="5715" b="571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47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135" cy="470535"/>
            <wp:effectExtent l="0" t="0" r="5715" b="571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70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在“在线展会”栏目下“添加直播”，也可以返回“直播/视频管理——直播间”，点击右上角的“添加直播”，都能发布企业直播。（点击右上角绿色框框观看直播操作视频有更详细的发布介绍，一看就会）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7960" cy="1578610"/>
            <wp:effectExtent l="0" t="0" r="8890" b="254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578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6、添加直播后，会弹出一个框，带*号的内容补充完整，即可立即发布，形成一个直播间。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566285" cy="3489960"/>
            <wp:effectExtent l="0" t="0" r="5715" b="1524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66285" cy="3489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444365" cy="2177415"/>
            <wp:effectExtent l="0" t="0" r="13335" b="1333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44365" cy="2177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发布企业直播时，可以设置标签，选择添加产品。被选择的产品，能在该直播视频详细页的右下角“推荐产品”处展示。</w: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7960" cy="2586990"/>
            <wp:effectExtent l="0" t="0" r="8890" b="3810"/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7、设置好直播间，企业参加在线展会发布企业直播，需要借助 APP进行在线直播。</w:t>
      </w:r>
      <w:r>
        <w:drawing>
          <wp:inline distT="0" distB="0" distL="114300" distR="114300">
            <wp:extent cx="1480185" cy="1658620"/>
            <wp:effectExtent l="0" t="0" r="5715" b="17780"/>
            <wp:docPr id="3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80185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App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drawing>
          <wp:inline distT="0" distB="0" distL="114300" distR="114300">
            <wp:extent cx="2054225" cy="2054225"/>
            <wp:effectExtent l="0" t="0" r="3175" b="3175"/>
            <wp:docPr id="9" name="图片 9" descr="C:\Users\MT\Desktop\十四五\APP下载二维码.pngAPP下载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MT\Desktop\十四五\APP下载二维码.pngAPP下载二维码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4225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(App下载码)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3281045" cy="5829935"/>
            <wp:effectExtent l="0" t="0" r="14605" b="18415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81045" cy="5829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在APP上绑定会员账号后，进入“我的”，找到“直播”，会看到你在电脑后台设置的直播间。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如果设置的直播时间还未开始，则显示为“预告”，到了直播开始时间，就会有“开始直播、结束直播”的字样。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771390" cy="3714115"/>
            <wp:effectExtent l="0" t="0" r="10160" b="635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71390" cy="3714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761865" cy="3971290"/>
            <wp:effectExtent l="0" t="0" r="635" b="10160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61865" cy="3971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点开始直播后。就能拿起手机在线直播了，觉得直播完毕了，就点“摄影机”标识，结束直播。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3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企业没有在电脑端设置直播间，也能通过APP在线直播，或者设置直播预告。点“新建我的直播”可以直接发布企业直播，是实时直播，不需要提前设置直播间。点“发布”可以建立直播预告，不需要在电脑端操作建直播间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752340" cy="4285615"/>
            <wp:effectExtent l="0" t="0" r="10160" b="635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52340" cy="4285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新建直播，如下截图。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785" cy="3009265"/>
            <wp:effectExtent l="0" t="0" r="12065" b="635"/>
            <wp:docPr id="1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009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点“发布”，进入发布直播，填写完空白处，点发布，就设置好一个直播预告了。然后等直播时间到了就能开始直播了。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3119120" cy="4994910"/>
            <wp:effectExtent l="0" t="0" r="5080" b="15240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19120" cy="4994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b/>
          <w:bCs/>
          <w:color w:val="0000FF"/>
          <w:lang w:val="en-US" w:eastAsia="zh-CN"/>
        </w:rPr>
        <w:t>值得注意的是，目前APP上可以发布企业直播，但还不能直接选择视频参展，所以在APP上直接建的直播并想在在线展会页面展示的，需在电脑端操作，添加到在线展会里面。如下截图操作。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675" cy="928370"/>
            <wp:effectExtent l="0" t="0" r="3175" b="5080"/>
            <wp:docPr id="3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92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4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参加在线展会发布上去的视频在哪里展示呢？http://expo.afzhan.com/ 在这个页面展示。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这个页面有特展区和标展区。初级会员企业在标展区展示，中级、高级、vip会员企业在特展区显示。我们会在企业参展的视频中，按照发布顺序选一个展示，优先展示直播中的视频。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企业在后台发布企业直播时候选择的一级分类，就是企业所在展馆，二级分类为所在区域。如果选择“视频监控-前端采集”，则发布的视频在A馆视频监控馆的采集下显示；注意：二级分类最多可选择3个，即可最多在三个馆展示。</w:t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2405" cy="2169795"/>
            <wp:effectExtent l="0" t="0" r="4445" b="1905"/>
            <wp:docPr id="3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因为在线展会页面位置有限，所以每家企业只调用一个视频在该页面展示。但是点击视频进入企业直播详细页时，能看到这家企业发布的其他参展视频以及推荐的产品。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如下截图。“TA 的直播”是该企业发布的其他参展视频。“推荐产品”是企业在电脑端建直播间时添加的产品。在企业直播详细页，可以点击“进入企业商铺”</w:t>
      </w:r>
      <w:r>
        <w:drawing>
          <wp:inline distT="0" distB="0" distL="114300" distR="114300">
            <wp:extent cx="1171575" cy="466725"/>
            <wp:effectExtent l="0" t="0" r="9525" b="9525"/>
            <wp:docPr id="2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直接到企业商铺页面了解更多产品信息，点击右侧“人工客服头像”</w:t>
      </w:r>
      <w:r>
        <w:drawing>
          <wp:inline distT="0" distB="0" distL="114300" distR="114300">
            <wp:extent cx="828675" cy="1190625"/>
            <wp:effectExtent l="0" t="0" r="9525" b="9525"/>
            <wp:docPr id="2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，可以在线交流。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4310" cy="2785745"/>
            <wp:effectExtent l="0" t="0" r="2540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以上就是在线展会，企业直播发布的主要内容。如还有不懂，可以咨询网站客服或自己对应的销售经理。如需申请在线访谈、举办在线会议、演讲等，也可联系自己的销售经理。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2CB667"/>
    <w:multiLevelType w:val="singleLevel"/>
    <w:tmpl w:val="5F2CB667"/>
    <w:lvl w:ilvl="0" w:tentative="0">
      <w:start w:val="3"/>
      <w:numFmt w:val="decimal"/>
      <w:suff w:val="nothing"/>
      <w:lvlText w:val="%1、"/>
      <w:lvlJc w:val="left"/>
    </w:lvl>
  </w:abstractNum>
  <w:abstractNum w:abstractNumId="1">
    <w:nsid w:val="5F2CEF1D"/>
    <w:multiLevelType w:val="singleLevel"/>
    <w:tmpl w:val="5F2CEF1D"/>
    <w:lvl w:ilvl="0" w:tentative="0">
      <w:start w:val="5"/>
      <w:numFmt w:val="decimal"/>
      <w:suff w:val="nothing"/>
      <w:lvlText w:val="%1、"/>
      <w:lvlJc w:val="left"/>
    </w:lvl>
  </w:abstractNum>
  <w:abstractNum w:abstractNumId="2">
    <w:nsid w:val="5F2D0C14"/>
    <w:multiLevelType w:val="singleLevel"/>
    <w:tmpl w:val="5F2D0C14"/>
    <w:lvl w:ilvl="0" w:tentative="0">
      <w:start w:val="8"/>
      <w:numFmt w:val="decimal"/>
      <w:suff w:val="nothing"/>
      <w:lvlText w:val="%1."/>
      <w:lvlJc w:val="left"/>
    </w:lvl>
  </w:abstractNum>
  <w:abstractNum w:abstractNumId="3">
    <w:nsid w:val="5F2D10F4"/>
    <w:multiLevelType w:val="singleLevel"/>
    <w:tmpl w:val="5F2D10F4"/>
    <w:lvl w:ilvl="0" w:tentative="0">
      <w:start w:val="9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FC0F61"/>
    <w:rsid w:val="12016EC9"/>
    <w:rsid w:val="1CDB6EE6"/>
    <w:rsid w:val="1CF829B4"/>
    <w:rsid w:val="3EDA40C4"/>
    <w:rsid w:val="4F7E6CBC"/>
    <w:rsid w:val="52047E8E"/>
    <w:rsid w:val="6325794E"/>
    <w:rsid w:val="732000F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MT</dc:creator>
  <cp:lastModifiedBy>nobody fights</cp:lastModifiedBy>
  <dcterms:modified xsi:type="dcterms:W3CDTF">2021-12-29T02:42:44Z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